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274" w:rsidRDefault="00A938ED">
      <w:pPr>
        <w:ind w:left="6104" w:hangingChars="1900" w:hanging="6104"/>
        <w:jc w:val="center"/>
        <w:rPr>
          <w:rFonts w:ascii="仿宋_GB2312" w:eastAsia="仿宋_GB2312" w:hAnsi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  <w:shd w:val="clear" w:color="auto" w:fill="FFFFFF"/>
        </w:rPr>
        <w:t>九江职业技术学院</w:t>
      </w:r>
    </w:p>
    <w:p w:rsidR="00775274" w:rsidRDefault="00A938ED">
      <w:pPr>
        <w:ind w:left="6104" w:hangingChars="1900" w:hanging="6104"/>
        <w:jc w:val="center"/>
        <w:rPr>
          <w:rFonts w:ascii="仿宋_GB2312" w:eastAsia="仿宋_GB2312" w:hAnsi="仿宋_GB2312" w:cs="仿宋_GB2312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bCs/>
          <w:color w:val="000000"/>
          <w:sz w:val="32"/>
          <w:szCs w:val="32"/>
          <w:shd w:val="clear" w:color="auto" w:fill="FFFFFF"/>
        </w:rPr>
        <w:t>哲学社会科学报告会、研讨会、讲座、论坛审批表</w:t>
      </w:r>
    </w:p>
    <w:p w:rsidR="00775274" w:rsidRDefault="00A938ED" w:rsidP="003C0E94">
      <w:pPr>
        <w:ind w:left="5320" w:hangingChars="1900" w:hanging="5320"/>
        <w:rPr>
          <w:rFonts w:ascii="仿宋_GB2312" w:eastAsia="仿宋_GB2312" w:hAnsi="仿宋_GB2312" w:cs="仿宋_GB2312"/>
          <w:color w:val="000000"/>
          <w:sz w:val="28"/>
          <w:szCs w:val="28"/>
          <w:shd w:val="clear" w:color="auto" w:fill="FFFFFF"/>
        </w:rPr>
      </w:pP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填表时间：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2017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年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11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月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27</w:t>
      </w:r>
      <w:r>
        <w:rPr>
          <w:rFonts w:ascii="仿宋_GB2312" w:eastAsia="仿宋_GB2312" w:hAnsi="仿宋_GB2312" w:cs="仿宋_GB2312" w:hint="eastAsia"/>
          <w:color w:val="000000"/>
          <w:sz w:val="28"/>
          <w:szCs w:val="28"/>
          <w:shd w:val="clear" w:color="auto" w:fill="FFFFFF"/>
        </w:rPr>
        <w:t>日</w:t>
      </w:r>
    </w:p>
    <w:tbl>
      <w:tblPr>
        <w:tblpPr w:leftFromText="180" w:rightFromText="180" w:vertAnchor="text" w:horzAnchor="margin" w:tblpY="108"/>
        <w:tblOverlap w:val="never"/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40"/>
        <w:gridCol w:w="1499"/>
        <w:gridCol w:w="1417"/>
        <w:gridCol w:w="1404"/>
        <w:gridCol w:w="297"/>
        <w:gridCol w:w="1143"/>
        <w:gridCol w:w="1800"/>
      </w:tblGrid>
      <w:tr w:rsidR="00775274">
        <w:trPr>
          <w:trHeight w:val="763"/>
        </w:trPr>
        <w:tc>
          <w:tcPr>
            <w:tcW w:w="1440" w:type="dxa"/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活动时间</w:t>
            </w:r>
          </w:p>
        </w:tc>
        <w:tc>
          <w:tcPr>
            <w:tcW w:w="1499" w:type="dxa"/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2017</w:t>
            </w:r>
            <w:r>
              <w:rPr>
                <w:rFonts w:ascii="仿宋_GB2312" w:eastAsia="仿宋_GB2312" w:hint="eastAsia"/>
                <w:sz w:val="28"/>
                <w:szCs w:val="28"/>
              </w:rPr>
              <w:t>年</w:t>
            </w:r>
            <w:r>
              <w:rPr>
                <w:rFonts w:ascii="仿宋_GB2312" w:eastAsia="仿宋_GB2312" w:hint="eastAsia"/>
                <w:sz w:val="28"/>
                <w:szCs w:val="28"/>
              </w:rPr>
              <w:t>11</w:t>
            </w:r>
            <w:r>
              <w:rPr>
                <w:rFonts w:ascii="仿宋_GB2312" w:eastAsia="仿宋_GB2312" w:hint="eastAsia"/>
                <w:sz w:val="28"/>
                <w:szCs w:val="28"/>
              </w:rPr>
              <w:t>月</w:t>
            </w:r>
            <w:r>
              <w:rPr>
                <w:rFonts w:ascii="仿宋_GB2312" w:eastAsia="仿宋_GB2312" w:hint="eastAsia"/>
                <w:sz w:val="28"/>
                <w:szCs w:val="28"/>
              </w:rPr>
              <w:t>28</w:t>
            </w:r>
            <w:r>
              <w:rPr>
                <w:rFonts w:ascii="仿宋_GB2312" w:eastAsia="仿宋_GB2312" w:hint="eastAsia"/>
                <w:sz w:val="28"/>
                <w:szCs w:val="28"/>
              </w:rPr>
              <w:t>日</w:t>
            </w:r>
          </w:p>
        </w:tc>
        <w:tc>
          <w:tcPr>
            <w:tcW w:w="1417" w:type="dxa"/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活动地点</w:t>
            </w:r>
          </w:p>
        </w:tc>
        <w:tc>
          <w:tcPr>
            <w:tcW w:w="1404" w:type="dxa"/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4</w:t>
            </w:r>
            <w:r>
              <w:rPr>
                <w:rFonts w:ascii="仿宋_GB2312" w:eastAsia="仿宋_GB2312" w:hint="eastAsia"/>
                <w:sz w:val="28"/>
                <w:szCs w:val="28"/>
              </w:rPr>
              <w:t>号学术厅</w:t>
            </w:r>
          </w:p>
        </w:tc>
        <w:tc>
          <w:tcPr>
            <w:tcW w:w="1440" w:type="dxa"/>
            <w:gridSpan w:val="2"/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参加人员</w:t>
            </w:r>
          </w:p>
        </w:tc>
        <w:tc>
          <w:tcPr>
            <w:tcW w:w="1800" w:type="dxa"/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2016</w:t>
            </w:r>
            <w:r>
              <w:rPr>
                <w:rFonts w:ascii="仿宋_GB2312" w:eastAsia="仿宋_GB2312" w:hint="eastAsia"/>
                <w:sz w:val="28"/>
                <w:szCs w:val="28"/>
              </w:rPr>
              <w:t>级学生干部</w:t>
            </w:r>
          </w:p>
        </w:tc>
      </w:tr>
      <w:tr w:rsidR="00775274">
        <w:trPr>
          <w:trHeight w:val="537"/>
        </w:trPr>
        <w:tc>
          <w:tcPr>
            <w:tcW w:w="2939" w:type="dxa"/>
            <w:gridSpan w:val="2"/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主办单位</w:t>
            </w:r>
          </w:p>
        </w:tc>
        <w:tc>
          <w:tcPr>
            <w:tcW w:w="6061" w:type="dxa"/>
            <w:gridSpan w:val="5"/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333333"/>
                <w:spacing w:val="15"/>
                <w:kern w:val="0"/>
                <w:sz w:val="20"/>
                <w:szCs w:val="20"/>
                <w:lang/>
              </w:rPr>
              <w:t>汽车工程学院</w:t>
            </w:r>
          </w:p>
        </w:tc>
      </w:tr>
      <w:tr w:rsidR="00775274">
        <w:trPr>
          <w:trHeight w:val="922"/>
        </w:trPr>
        <w:tc>
          <w:tcPr>
            <w:tcW w:w="2939" w:type="dxa"/>
            <w:gridSpan w:val="2"/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报告会、研讨会、</w:t>
            </w:r>
          </w:p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讲座、论坛题目</w:t>
            </w:r>
          </w:p>
        </w:tc>
        <w:tc>
          <w:tcPr>
            <w:tcW w:w="6061" w:type="dxa"/>
            <w:gridSpan w:val="5"/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333333"/>
                <w:spacing w:val="15"/>
                <w:kern w:val="0"/>
                <w:sz w:val="20"/>
                <w:szCs w:val="20"/>
                <w:lang/>
              </w:rPr>
              <w:t>“党的十九大精神”</w:t>
            </w:r>
          </w:p>
        </w:tc>
      </w:tr>
      <w:tr w:rsidR="00775274">
        <w:trPr>
          <w:trHeight w:val="676"/>
        </w:trPr>
        <w:tc>
          <w:tcPr>
            <w:tcW w:w="2939" w:type="dxa"/>
            <w:gridSpan w:val="2"/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主讲人简介</w:t>
            </w:r>
          </w:p>
        </w:tc>
        <w:tc>
          <w:tcPr>
            <w:tcW w:w="6061" w:type="dxa"/>
            <w:gridSpan w:val="5"/>
            <w:vAlign w:val="center"/>
          </w:tcPr>
          <w:p w:rsidR="00775274" w:rsidRDefault="00A938ED">
            <w:pPr>
              <w:spacing w:line="400" w:lineRule="exact"/>
              <w:ind w:firstLine="60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color w:val="333333"/>
                <w:spacing w:val="15"/>
                <w:kern w:val="0"/>
                <w:sz w:val="20"/>
                <w:szCs w:val="20"/>
                <w:lang/>
              </w:rPr>
              <w:t>马克思学院常务副院长李宏</w:t>
            </w:r>
          </w:p>
        </w:tc>
      </w:tr>
      <w:tr w:rsidR="00775274">
        <w:trPr>
          <w:trHeight w:val="4786"/>
        </w:trPr>
        <w:tc>
          <w:tcPr>
            <w:tcW w:w="2939" w:type="dxa"/>
            <w:gridSpan w:val="2"/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报告会、研讨会、</w:t>
            </w:r>
          </w:p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讲座、论坛主要内容</w:t>
            </w:r>
          </w:p>
        </w:tc>
        <w:tc>
          <w:tcPr>
            <w:tcW w:w="6061" w:type="dxa"/>
            <w:gridSpan w:val="5"/>
            <w:vAlign w:val="center"/>
          </w:tcPr>
          <w:p w:rsidR="00775274" w:rsidRDefault="00A938ED">
            <w:pPr>
              <w:widowControl/>
              <w:spacing w:line="360" w:lineRule="auto"/>
              <w:ind w:firstLineChars="200" w:firstLine="460"/>
              <w:jc w:val="left"/>
              <w:rPr>
                <w:rFonts w:ascii="宋体" w:eastAsia="宋体" w:hAnsi="宋体" w:cs="宋体"/>
                <w:color w:val="333333"/>
                <w:spacing w:val="15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宋体" w:eastAsia="宋体" w:hAnsi="宋体" w:cs="宋体" w:hint="eastAsia"/>
                <w:color w:val="333333"/>
                <w:spacing w:val="15"/>
                <w:kern w:val="0"/>
                <w:sz w:val="20"/>
                <w:szCs w:val="20"/>
                <w:lang/>
              </w:rPr>
              <w:t>围绕党的十九大主题、党的十九大报告主要内容系统解读了十九大报告中的新思想、新论断、新提法、新举措，引导大家深刻学习领会党的十九大精神，把党的十九大精神转变为日常学习工作的强大动力。</w:t>
            </w:r>
          </w:p>
          <w:p w:rsidR="00775274" w:rsidRDefault="00775274">
            <w:pPr>
              <w:spacing w:line="360" w:lineRule="auto"/>
              <w:ind w:firstLineChars="200" w:firstLine="560"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775274">
        <w:trPr>
          <w:trHeight w:val="4029"/>
        </w:trPr>
        <w:tc>
          <w:tcPr>
            <w:tcW w:w="2939" w:type="dxa"/>
            <w:gridSpan w:val="2"/>
            <w:tcBorders>
              <w:bottom w:val="single" w:sz="4" w:space="0" w:color="auto"/>
            </w:tcBorders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部门、二级学院党总支意见</w:t>
            </w:r>
          </w:p>
          <w:p w:rsidR="00775274" w:rsidRPr="003C0E94" w:rsidRDefault="0077527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负责人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公章</w:t>
            </w:r>
          </w:p>
          <w:p w:rsidR="00775274" w:rsidRDefault="00A938ED">
            <w:pPr>
              <w:spacing w:line="400" w:lineRule="exact"/>
              <w:ind w:firstLineChars="100" w:firstLine="28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时间</w:t>
            </w: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外事办</w:t>
            </w:r>
            <w:r>
              <w:rPr>
                <w:rFonts w:ascii="仿宋_GB2312" w:eastAsia="仿宋_GB2312" w:hint="eastAsia"/>
                <w:sz w:val="28"/>
                <w:szCs w:val="28"/>
              </w:rPr>
              <w:t>/</w:t>
            </w:r>
            <w:r>
              <w:rPr>
                <w:rFonts w:ascii="仿宋_GB2312" w:eastAsia="仿宋_GB2312" w:hint="eastAsia"/>
                <w:sz w:val="28"/>
                <w:szCs w:val="28"/>
              </w:rPr>
              <w:t>校团委意见</w:t>
            </w:r>
          </w:p>
          <w:p w:rsidR="00775274" w:rsidRDefault="00775274">
            <w:pPr>
              <w:widowControl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775274" w:rsidRDefault="00775274">
            <w:pPr>
              <w:widowControl/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775274" w:rsidRDefault="00A938ED">
            <w:pPr>
              <w:spacing w:line="400" w:lineRule="exact"/>
              <w:ind w:firstLineChars="100" w:firstLine="28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负责人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公章</w:t>
            </w:r>
          </w:p>
          <w:p w:rsidR="00775274" w:rsidRDefault="00A938ED">
            <w:pPr>
              <w:spacing w:line="400" w:lineRule="exact"/>
              <w:ind w:firstLineChars="100" w:firstLine="28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时间</w:t>
            </w:r>
          </w:p>
        </w:tc>
        <w:tc>
          <w:tcPr>
            <w:tcW w:w="2943" w:type="dxa"/>
            <w:gridSpan w:val="2"/>
            <w:tcBorders>
              <w:bottom w:val="single" w:sz="4" w:space="0" w:color="auto"/>
            </w:tcBorders>
            <w:vAlign w:val="center"/>
          </w:tcPr>
          <w:p w:rsidR="00775274" w:rsidRDefault="00A938E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党委宣传部意见</w:t>
            </w:r>
          </w:p>
          <w:p w:rsidR="00775274" w:rsidRDefault="0077527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775274" w:rsidRDefault="0077527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  <w:p w:rsidR="00775274" w:rsidRDefault="00A938ED">
            <w:pPr>
              <w:spacing w:line="400" w:lineRule="exact"/>
              <w:ind w:firstLineChars="100" w:firstLine="28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负责人</w:t>
            </w:r>
            <w:r>
              <w:rPr>
                <w:rFonts w:ascii="仿宋_GB2312" w:eastAsia="仿宋_GB2312" w:hint="eastAsia"/>
                <w:sz w:val="28"/>
                <w:szCs w:val="28"/>
              </w:rPr>
              <w:t xml:space="preserve">      </w:t>
            </w:r>
            <w:r>
              <w:rPr>
                <w:rFonts w:ascii="仿宋_GB2312" w:eastAsia="仿宋_GB2312" w:hint="eastAsia"/>
                <w:sz w:val="28"/>
                <w:szCs w:val="28"/>
              </w:rPr>
              <w:t>公章</w:t>
            </w:r>
          </w:p>
          <w:p w:rsidR="00775274" w:rsidRDefault="00A938ED">
            <w:pPr>
              <w:spacing w:line="400" w:lineRule="exact"/>
              <w:ind w:firstLineChars="100" w:firstLine="280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时间</w:t>
            </w:r>
          </w:p>
        </w:tc>
      </w:tr>
    </w:tbl>
    <w:p w:rsidR="00775274" w:rsidRDefault="00775274" w:rsidP="003C0E94"/>
    <w:sectPr w:rsidR="00775274" w:rsidSect="007752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38ED" w:rsidRDefault="00A938ED" w:rsidP="003C0E94">
      <w:r>
        <w:separator/>
      </w:r>
    </w:p>
  </w:endnote>
  <w:endnote w:type="continuationSeparator" w:id="1">
    <w:p w:rsidR="00A938ED" w:rsidRDefault="00A938ED" w:rsidP="003C0E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38ED" w:rsidRDefault="00A938ED" w:rsidP="003C0E94">
      <w:r>
        <w:separator/>
      </w:r>
    </w:p>
  </w:footnote>
  <w:footnote w:type="continuationSeparator" w:id="1">
    <w:p w:rsidR="00A938ED" w:rsidRDefault="00A938ED" w:rsidP="003C0E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3176"/>
    <w:rsid w:val="00064A37"/>
    <w:rsid w:val="003C0E94"/>
    <w:rsid w:val="005547AE"/>
    <w:rsid w:val="00563176"/>
    <w:rsid w:val="00600397"/>
    <w:rsid w:val="00775274"/>
    <w:rsid w:val="00A938ED"/>
    <w:rsid w:val="00C46E1B"/>
    <w:rsid w:val="0E1E2353"/>
    <w:rsid w:val="19D25897"/>
    <w:rsid w:val="277D29E0"/>
    <w:rsid w:val="38423251"/>
    <w:rsid w:val="3F4F7575"/>
    <w:rsid w:val="41F6755F"/>
    <w:rsid w:val="462055F2"/>
    <w:rsid w:val="61F53647"/>
    <w:rsid w:val="652960F7"/>
    <w:rsid w:val="6E675353"/>
    <w:rsid w:val="6E7024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274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7752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7752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775274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77527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huangmo</dc:creator>
  <cp:lastModifiedBy>huangmo</cp:lastModifiedBy>
  <cp:revision>5</cp:revision>
  <dcterms:created xsi:type="dcterms:W3CDTF">2017-10-17T01:17:00Z</dcterms:created>
  <dcterms:modified xsi:type="dcterms:W3CDTF">2018-01-12T07:31:00Z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